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37" w:rsidRPr="00FA4537" w:rsidRDefault="00FA4537" w:rsidP="00FA4537">
      <w:pPr>
        <w:shd w:val="clear" w:color="auto" w:fill="FFFFFF"/>
        <w:spacing w:after="120" w:line="240" w:lineRule="auto"/>
        <w:textAlignment w:val="baseline"/>
        <w:outlineLvl w:val="0"/>
        <w:rPr>
          <w:rFonts w:ascii="Arial" w:eastAsia="Times New Roman" w:hAnsi="Arial" w:cs="Arial"/>
          <w:color w:val="F5791F"/>
          <w:kern w:val="36"/>
          <w:sz w:val="40"/>
          <w:szCs w:val="40"/>
          <w:lang w:eastAsia="ru-RU"/>
        </w:rPr>
      </w:pPr>
      <w:r w:rsidRPr="00FA4537">
        <w:rPr>
          <w:rFonts w:ascii="Arial" w:eastAsia="Times New Roman" w:hAnsi="Arial" w:cs="Arial"/>
          <w:color w:val="F5791F"/>
          <w:kern w:val="36"/>
          <w:sz w:val="40"/>
          <w:szCs w:val="40"/>
          <w:lang w:eastAsia="ru-RU"/>
        </w:rPr>
        <w:t>Серология</w:t>
      </w:r>
    </w:p>
    <w:p w:rsidR="00FA4537" w:rsidRPr="00FA4537" w:rsidRDefault="00FA4537" w:rsidP="00EE43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4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FA4537" w:rsidRPr="00FA4537" w:rsidTr="00FA4537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бланку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анализов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</w:t>
            </w:r>
            <w:r w:rsidRPr="00FA4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руб.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Добавить в калькулятор</w:t>
            </w:r>
          </w:p>
        </w:tc>
      </w:tr>
    </w:tbl>
    <w:p w:rsidR="00FA4537" w:rsidRPr="00FA4537" w:rsidRDefault="00FA4537" w:rsidP="00FA4537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FA4537" w:rsidRPr="00FA4537" w:rsidRDefault="00FA4537" w:rsidP="00FA4537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FA4537" w:rsidRPr="00FA4537" w:rsidTr="00FA4537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20.105.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Аденовирус </w:t>
            </w:r>
            <w:proofErr w:type="spellStart"/>
            <w:r w:rsidRPr="00FA4537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IgA</w:t>
            </w:r>
            <w:proofErr w:type="spellEnd"/>
            <w:r w:rsidRPr="00FA4537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(</w:t>
            </w:r>
            <w:proofErr w:type="spellStart"/>
            <w:r w:rsidRPr="00FA4537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п</w:t>
            </w:r>
            <w:proofErr w:type="spellEnd"/>
            <w:r w:rsidRPr="00FA4537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/кол)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590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E473F2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6" type="#_x0000_t75" style="width:20.25pt;height:18pt" o:ole="">
                  <v:imagedata r:id="rId5" o:title=""/>
                </v:shape>
                <w:control r:id="rId6" w:name="DefaultOcxName" w:shapeid="_x0000_i1066"/>
              </w:object>
            </w:r>
          </w:p>
        </w:tc>
      </w:tr>
    </w:tbl>
    <w:p w:rsidR="00FA4537" w:rsidRPr="00FA4537" w:rsidRDefault="00FA4537" w:rsidP="00FA4537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FA4537" w:rsidRPr="00FA4537" w:rsidRDefault="00FA4537" w:rsidP="00FA4537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FA4537" w:rsidRPr="00FA4537" w:rsidTr="00FA4537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20.104.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Аденовирус IgG (</w:t>
            </w:r>
            <w:proofErr w:type="spellStart"/>
            <w:r w:rsidRPr="00FA4537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п</w:t>
            </w:r>
            <w:proofErr w:type="spellEnd"/>
            <w:r w:rsidRPr="00FA4537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/кол)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590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E473F2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69" type="#_x0000_t75" style="width:20.25pt;height:18pt" o:ole="">
                  <v:imagedata r:id="rId5" o:title=""/>
                </v:shape>
                <w:control r:id="rId7" w:name="DefaultOcxName1" w:shapeid="_x0000_i1069"/>
              </w:object>
            </w:r>
          </w:p>
        </w:tc>
      </w:tr>
    </w:tbl>
    <w:p w:rsidR="00FA4537" w:rsidRPr="00FA4537" w:rsidRDefault="00FA4537" w:rsidP="00FA4537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FA4537" w:rsidRPr="00FA4537" w:rsidRDefault="00FA4537" w:rsidP="00FA4537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FA4537" w:rsidRPr="00FA4537" w:rsidTr="00FA4537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20.106.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Амебиаз IgG (</w:t>
            </w:r>
            <w:proofErr w:type="spellStart"/>
            <w:r w:rsidRPr="00FA4537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п</w:t>
            </w:r>
            <w:proofErr w:type="spellEnd"/>
            <w:r w:rsidRPr="00FA4537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/кол.)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690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E473F2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72" type="#_x0000_t75" style="width:20.25pt;height:18pt" o:ole="">
                  <v:imagedata r:id="rId5" o:title=""/>
                </v:shape>
                <w:control r:id="rId8" w:name="DefaultOcxName2" w:shapeid="_x0000_i1072"/>
              </w:object>
            </w:r>
          </w:p>
        </w:tc>
      </w:tr>
    </w:tbl>
    <w:p w:rsidR="00FA4537" w:rsidRPr="00FA4537" w:rsidRDefault="00FA4537" w:rsidP="00FA4537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FA4537" w:rsidRPr="00FA4537" w:rsidRDefault="00FA4537" w:rsidP="00FA4537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FA4537" w:rsidRPr="00FA4537" w:rsidTr="00FA4537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Аскаридоз IgG (</w:t>
            </w:r>
            <w:proofErr w:type="spellStart"/>
            <w:r w:rsidRPr="00FA4537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п</w:t>
            </w:r>
            <w:proofErr w:type="spellEnd"/>
            <w:r w:rsidRPr="00FA4537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/кол.)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750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E473F2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75" type="#_x0000_t75" style="width:20.25pt;height:18pt" o:ole="">
                  <v:imagedata r:id="rId5" o:title=""/>
                </v:shape>
                <w:control r:id="rId9" w:name="DefaultOcxName3" w:shapeid="_x0000_i1075"/>
              </w:object>
            </w:r>
          </w:p>
        </w:tc>
      </w:tr>
    </w:tbl>
    <w:p w:rsidR="00FA4537" w:rsidRPr="00FA4537" w:rsidRDefault="00FA4537" w:rsidP="00FA4537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FA4537" w:rsidRPr="00FA4537" w:rsidRDefault="00FA4537" w:rsidP="00FA4537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FA4537" w:rsidRPr="00FA4537" w:rsidTr="00FA4537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20.88.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E473F2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" w:history="1">
              <w:proofErr w:type="spellStart"/>
              <w:r w:rsidR="00FA4537" w:rsidRPr="00FA4537">
                <w:rPr>
                  <w:rFonts w:ascii="Times New Roman" w:eastAsia="Times New Roman" w:hAnsi="Times New Roman" w:cs="Times New Roman"/>
                  <w:color w:val="0B773C"/>
                  <w:sz w:val="18"/>
                  <w:u w:val="single"/>
                  <w:lang w:eastAsia="ru-RU"/>
                </w:rPr>
                <w:t>Бордетелла</w:t>
              </w:r>
              <w:proofErr w:type="spellEnd"/>
              <w:r w:rsidR="00FA4537" w:rsidRPr="00FA4537">
                <w:rPr>
                  <w:rFonts w:ascii="Times New Roman" w:eastAsia="Times New Roman" w:hAnsi="Times New Roman" w:cs="Times New Roman"/>
                  <w:color w:val="0B773C"/>
                  <w:sz w:val="18"/>
                  <w:u w:val="single"/>
                  <w:lang w:eastAsia="ru-RU"/>
                </w:rPr>
                <w:t xml:space="preserve"> </w:t>
              </w:r>
              <w:proofErr w:type="spellStart"/>
              <w:r w:rsidR="00FA4537" w:rsidRPr="00FA4537">
                <w:rPr>
                  <w:rFonts w:ascii="Times New Roman" w:eastAsia="Times New Roman" w:hAnsi="Times New Roman" w:cs="Times New Roman"/>
                  <w:color w:val="0B773C"/>
                  <w:sz w:val="18"/>
                  <w:u w:val="single"/>
                  <w:lang w:eastAsia="ru-RU"/>
                </w:rPr>
                <w:t>пертуссис</w:t>
              </w:r>
              <w:proofErr w:type="spellEnd"/>
              <w:r w:rsidR="00FA4537" w:rsidRPr="00FA4537">
                <w:rPr>
                  <w:rFonts w:ascii="Times New Roman" w:eastAsia="Times New Roman" w:hAnsi="Times New Roman" w:cs="Times New Roman"/>
                  <w:color w:val="0B773C"/>
                  <w:sz w:val="18"/>
                  <w:u w:val="single"/>
                  <w:lang w:eastAsia="ru-RU"/>
                </w:rPr>
                <w:t xml:space="preserve"> </w:t>
              </w:r>
              <w:proofErr w:type="spellStart"/>
              <w:r w:rsidR="00FA4537" w:rsidRPr="00FA4537">
                <w:rPr>
                  <w:rFonts w:ascii="Times New Roman" w:eastAsia="Times New Roman" w:hAnsi="Times New Roman" w:cs="Times New Roman"/>
                  <w:color w:val="0B773C"/>
                  <w:sz w:val="18"/>
                  <w:u w:val="single"/>
                  <w:lang w:eastAsia="ru-RU"/>
                </w:rPr>
                <w:t>IgA</w:t>
              </w:r>
              <w:proofErr w:type="spellEnd"/>
              <w:r w:rsidR="00FA4537" w:rsidRPr="00FA4537">
                <w:rPr>
                  <w:rFonts w:ascii="Times New Roman" w:eastAsia="Times New Roman" w:hAnsi="Times New Roman" w:cs="Times New Roman"/>
                  <w:color w:val="0B773C"/>
                  <w:sz w:val="18"/>
                  <w:u w:val="single"/>
                  <w:lang w:eastAsia="ru-RU"/>
                </w:rPr>
                <w:t xml:space="preserve"> (кол.)</w:t>
              </w:r>
            </w:hyperlink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680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E473F2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78" type="#_x0000_t75" style="width:20.25pt;height:18pt" o:ole="">
                  <v:imagedata r:id="rId5" o:title=""/>
                </v:shape>
                <w:control r:id="rId11" w:name="DefaultOcxName4" w:shapeid="_x0000_i1078"/>
              </w:object>
            </w:r>
          </w:p>
        </w:tc>
      </w:tr>
    </w:tbl>
    <w:p w:rsidR="00FA4537" w:rsidRPr="00FA4537" w:rsidRDefault="00FA4537" w:rsidP="00FA4537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FA4537" w:rsidRPr="00FA4537" w:rsidRDefault="00FA4537" w:rsidP="00FA4537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FA4537" w:rsidRPr="00FA4537" w:rsidTr="00FA4537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4537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Бордетелла</w:t>
            </w:r>
            <w:proofErr w:type="spellEnd"/>
            <w:r w:rsidRPr="00FA4537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</w:t>
            </w:r>
            <w:proofErr w:type="spellStart"/>
            <w:r w:rsidRPr="00FA4537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пертуссис</w:t>
            </w:r>
            <w:proofErr w:type="spellEnd"/>
            <w:r w:rsidRPr="00FA4537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IgG (кол.)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640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E473F2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81" type="#_x0000_t75" style="width:20.25pt;height:18pt" o:ole="">
                  <v:imagedata r:id="rId5" o:title=""/>
                </v:shape>
                <w:control r:id="rId12" w:name="DefaultOcxName5" w:shapeid="_x0000_i1081"/>
              </w:object>
            </w:r>
          </w:p>
        </w:tc>
      </w:tr>
    </w:tbl>
    <w:p w:rsidR="00FA4537" w:rsidRPr="00FA4537" w:rsidRDefault="00FA4537" w:rsidP="00FA4537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FA4537" w:rsidRPr="00FA4537" w:rsidRDefault="00FA4537" w:rsidP="00FA4537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FA4537" w:rsidRPr="00FA4537" w:rsidTr="00FA4537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Боррелиоз IgG (</w:t>
            </w:r>
            <w:proofErr w:type="spellStart"/>
            <w:r w:rsidRPr="00FA4537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п</w:t>
            </w:r>
            <w:proofErr w:type="spellEnd"/>
            <w:r w:rsidRPr="00FA4537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/кол.)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600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E473F2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84" type="#_x0000_t75" style="width:20.25pt;height:18pt" o:ole="">
                  <v:imagedata r:id="rId5" o:title=""/>
                </v:shape>
                <w:control r:id="rId13" w:name="DefaultOcxName6" w:shapeid="_x0000_i1084"/>
              </w:object>
            </w:r>
          </w:p>
        </w:tc>
      </w:tr>
    </w:tbl>
    <w:p w:rsidR="00FA4537" w:rsidRPr="00FA4537" w:rsidRDefault="00FA4537" w:rsidP="00FA4537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FA4537" w:rsidRPr="00FA4537" w:rsidRDefault="00FA4537" w:rsidP="00FA4537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FA4537" w:rsidRPr="00FA4537" w:rsidTr="00FA4537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Боррелиоз </w:t>
            </w:r>
            <w:proofErr w:type="spellStart"/>
            <w:r w:rsidRPr="00FA4537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IgM</w:t>
            </w:r>
            <w:proofErr w:type="spellEnd"/>
            <w:r w:rsidRPr="00FA4537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(</w:t>
            </w:r>
            <w:proofErr w:type="spellStart"/>
            <w:r w:rsidRPr="00FA4537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п</w:t>
            </w:r>
            <w:proofErr w:type="spellEnd"/>
            <w:r w:rsidRPr="00FA4537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/кол.)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600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E473F2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87" type="#_x0000_t75" style="width:20.25pt;height:18pt" o:ole="">
                  <v:imagedata r:id="rId5" o:title=""/>
                </v:shape>
                <w:control r:id="rId14" w:name="DefaultOcxName7" w:shapeid="_x0000_i1087"/>
              </w:object>
            </w:r>
          </w:p>
        </w:tc>
      </w:tr>
    </w:tbl>
    <w:p w:rsidR="00FA4537" w:rsidRPr="00FA4537" w:rsidRDefault="00FA4537" w:rsidP="00FA4537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FA4537" w:rsidRPr="00FA4537" w:rsidRDefault="00FA4537" w:rsidP="00FA4537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FA4537" w:rsidRPr="00FA4537" w:rsidTr="00FA4537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Брюшной тиф (</w:t>
            </w:r>
            <w:proofErr w:type="spellStart"/>
            <w:r w:rsidRPr="00FA4537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п</w:t>
            </w:r>
            <w:proofErr w:type="spellEnd"/>
            <w:r w:rsidRPr="00FA4537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/кол.)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610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E473F2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90" type="#_x0000_t75" style="width:20.25pt;height:18pt" o:ole="">
                  <v:imagedata r:id="rId5" o:title=""/>
                </v:shape>
                <w:control r:id="rId15" w:name="DefaultOcxName8" w:shapeid="_x0000_i1090"/>
              </w:object>
            </w:r>
          </w:p>
        </w:tc>
      </w:tr>
    </w:tbl>
    <w:p w:rsidR="00FA4537" w:rsidRPr="00FA4537" w:rsidRDefault="00FA4537" w:rsidP="00FA4537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FA4537" w:rsidRPr="00FA4537" w:rsidRDefault="00FA4537" w:rsidP="00FA4537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FA4537" w:rsidRPr="00FA4537" w:rsidTr="00FA4537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20.56.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Вирус Варицелла-Зостер IgG (</w:t>
            </w:r>
            <w:proofErr w:type="spellStart"/>
            <w:r w:rsidRPr="00FA4537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п</w:t>
            </w:r>
            <w:proofErr w:type="spellEnd"/>
            <w:r w:rsidRPr="00FA4537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/кол)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600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E473F2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93" type="#_x0000_t75" style="width:20.25pt;height:18pt" o:ole="">
                  <v:imagedata r:id="rId5" o:title=""/>
                </v:shape>
                <w:control r:id="rId16" w:name="DefaultOcxName9" w:shapeid="_x0000_i1093"/>
              </w:object>
            </w:r>
          </w:p>
        </w:tc>
      </w:tr>
    </w:tbl>
    <w:p w:rsidR="00FA4537" w:rsidRPr="00FA4537" w:rsidRDefault="00FA4537" w:rsidP="00FA4537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FA4537" w:rsidRPr="00FA4537" w:rsidRDefault="00FA4537" w:rsidP="00FA4537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FA4537" w:rsidRPr="00FA4537" w:rsidTr="00FA4537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20.57.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Вирус Варицелла-Зостер </w:t>
            </w:r>
            <w:proofErr w:type="spellStart"/>
            <w:r w:rsidRPr="00FA4537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IgM</w:t>
            </w:r>
            <w:proofErr w:type="spellEnd"/>
            <w:r w:rsidRPr="00FA4537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(</w:t>
            </w:r>
            <w:proofErr w:type="spellStart"/>
            <w:r w:rsidRPr="00FA4537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п</w:t>
            </w:r>
            <w:proofErr w:type="spellEnd"/>
            <w:r w:rsidRPr="00FA4537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/кол)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700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E473F2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96" type="#_x0000_t75" style="width:20.25pt;height:18pt" o:ole="">
                  <v:imagedata r:id="rId5" o:title=""/>
                </v:shape>
                <w:control r:id="rId17" w:name="DefaultOcxName10" w:shapeid="_x0000_i1096"/>
              </w:object>
            </w:r>
          </w:p>
        </w:tc>
      </w:tr>
    </w:tbl>
    <w:p w:rsidR="00FA4537" w:rsidRPr="00FA4537" w:rsidRDefault="00FA4537" w:rsidP="00FA4537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FA4537" w:rsidRPr="00FA4537" w:rsidRDefault="00FA4537" w:rsidP="00FA4537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FA4537" w:rsidRPr="00FA4537" w:rsidTr="00FA4537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20.50.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Вирус простого герпеса 1 IgG (кол)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E473F2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99" type="#_x0000_t75" style="width:20.25pt;height:18pt" o:ole="">
                  <v:imagedata r:id="rId5" o:title=""/>
                </v:shape>
                <w:control r:id="rId18" w:name="DefaultOcxName11" w:shapeid="_x0000_i1099"/>
              </w:object>
            </w:r>
          </w:p>
        </w:tc>
      </w:tr>
    </w:tbl>
    <w:p w:rsidR="00FA4537" w:rsidRPr="00FA4537" w:rsidRDefault="00FA4537" w:rsidP="00FA4537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FA4537" w:rsidRPr="00FA4537" w:rsidRDefault="00FA4537" w:rsidP="00FA4537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FA4537" w:rsidRPr="00FA4537" w:rsidTr="00FA4537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20.51.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Вирус простого герпеса 1 </w:t>
            </w:r>
            <w:proofErr w:type="spellStart"/>
            <w:r w:rsidRPr="00FA4537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IgM</w:t>
            </w:r>
            <w:proofErr w:type="spellEnd"/>
            <w:r w:rsidRPr="00FA4537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(</w:t>
            </w:r>
            <w:proofErr w:type="spellStart"/>
            <w:r w:rsidRPr="00FA4537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п</w:t>
            </w:r>
            <w:proofErr w:type="spellEnd"/>
            <w:r w:rsidRPr="00FA4537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/кол)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E473F2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02" type="#_x0000_t75" style="width:20.25pt;height:18pt" o:ole="">
                  <v:imagedata r:id="rId5" o:title=""/>
                </v:shape>
                <w:control r:id="rId19" w:name="DefaultOcxName12" w:shapeid="_x0000_i1102"/>
              </w:object>
            </w:r>
          </w:p>
        </w:tc>
      </w:tr>
    </w:tbl>
    <w:p w:rsidR="00FA4537" w:rsidRPr="00FA4537" w:rsidRDefault="00FA4537" w:rsidP="00FA4537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FA4537" w:rsidRPr="00FA4537" w:rsidRDefault="00FA4537" w:rsidP="00FA4537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FA4537" w:rsidRPr="00FA4537" w:rsidTr="00FA4537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20.52.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Вирус простого герпеса 2 IgG (</w:t>
            </w:r>
            <w:proofErr w:type="spellStart"/>
            <w:r w:rsidRPr="00FA4537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п</w:t>
            </w:r>
            <w:proofErr w:type="spellEnd"/>
            <w:r w:rsidRPr="00FA4537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/кол)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E473F2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05" type="#_x0000_t75" style="width:20.25pt;height:18pt" o:ole="">
                  <v:imagedata r:id="rId5" o:title=""/>
                </v:shape>
                <w:control r:id="rId20" w:name="DefaultOcxName13" w:shapeid="_x0000_i1105"/>
              </w:object>
            </w:r>
          </w:p>
        </w:tc>
      </w:tr>
    </w:tbl>
    <w:p w:rsidR="00FA4537" w:rsidRPr="00FA4537" w:rsidRDefault="00FA4537" w:rsidP="00FA4537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FA4537" w:rsidRPr="00FA4537" w:rsidRDefault="00FA4537" w:rsidP="00FA4537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FA4537" w:rsidRPr="00FA4537" w:rsidTr="00FA4537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20.53.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Вирус простого герпеса 2 IgG </w:t>
            </w:r>
            <w:proofErr w:type="spellStart"/>
            <w:r w:rsidRPr="00FA4537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авидность</w:t>
            </w:r>
            <w:proofErr w:type="spellEnd"/>
            <w:r w:rsidRPr="00FA4537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(</w:t>
            </w:r>
            <w:proofErr w:type="spellStart"/>
            <w:r w:rsidRPr="00FA4537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п</w:t>
            </w:r>
            <w:proofErr w:type="spellEnd"/>
            <w:r w:rsidRPr="00FA4537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/кол)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580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E473F2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08" type="#_x0000_t75" style="width:20.25pt;height:18pt" o:ole="">
                  <v:imagedata r:id="rId5" o:title=""/>
                </v:shape>
                <w:control r:id="rId21" w:name="DefaultOcxName14" w:shapeid="_x0000_i1108"/>
              </w:object>
            </w:r>
          </w:p>
        </w:tc>
      </w:tr>
    </w:tbl>
    <w:p w:rsidR="00FA4537" w:rsidRPr="00FA4537" w:rsidRDefault="00FA4537" w:rsidP="00FA4537">
      <w:pPr>
        <w:numPr>
          <w:ilvl w:val="0"/>
          <w:numId w:val="1"/>
        </w:numPr>
        <w:shd w:val="clear" w:color="auto" w:fill="D2DCD4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FA4537" w:rsidRPr="00FA4537" w:rsidRDefault="00FA4537" w:rsidP="00FA4537">
      <w:pPr>
        <w:numPr>
          <w:ilvl w:val="0"/>
          <w:numId w:val="1"/>
        </w:numPr>
        <w:shd w:val="clear" w:color="auto" w:fill="D2DCD4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FA4537" w:rsidRPr="00FA4537" w:rsidTr="00FA4537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20.54.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Вирус простого герпеса 2 </w:t>
            </w:r>
            <w:proofErr w:type="spellStart"/>
            <w:r w:rsidRPr="00FA4537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IgM</w:t>
            </w:r>
            <w:proofErr w:type="spellEnd"/>
            <w:r w:rsidRPr="00FA4537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(</w:t>
            </w:r>
            <w:proofErr w:type="spellStart"/>
            <w:r w:rsidRPr="00FA4537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п</w:t>
            </w:r>
            <w:proofErr w:type="spellEnd"/>
            <w:r w:rsidRPr="00FA4537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/кол)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E473F2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11" type="#_x0000_t75" style="width:20.25pt;height:18pt" o:ole="">
                  <v:imagedata r:id="rId5" o:title=""/>
                </v:shape>
                <w:control r:id="rId22" w:name="DefaultOcxName15" w:shapeid="_x0000_i1111"/>
              </w:object>
            </w:r>
          </w:p>
        </w:tc>
      </w:tr>
    </w:tbl>
    <w:p w:rsidR="00FA4537" w:rsidRPr="00FA4537" w:rsidRDefault="00FA4537" w:rsidP="00FA4537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FA4537" w:rsidRPr="00FA4537" w:rsidRDefault="00FA4537" w:rsidP="00FA4537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FA4537" w:rsidRPr="00FA4537" w:rsidTr="00FA4537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20.55.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Вирус простого герпеса VI типа IgG (</w:t>
            </w:r>
            <w:proofErr w:type="spellStart"/>
            <w:r w:rsidRPr="00FA4537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п</w:t>
            </w:r>
            <w:proofErr w:type="spellEnd"/>
            <w:r w:rsidRPr="00FA4537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/кол.)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550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E473F2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14" type="#_x0000_t75" style="width:20.25pt;height:18pt" o:ole="">
                  <v:imagedata r:id="rId5" o:title=""/>
                </v:shape>
                <w:control r:id="rId23" w:name="DefaultOcxName16" w:shapeid="_x0000_i1114"/>
              </w:object>
            </w:r>
          </w:p>
        </w:tc>
      </w:tr>
    </w:tbl>
    <w:p w:rsidR="00FA4537" w:rsidRPr="00FA4537" w:rsidRDefault="00FA4537" w:rsidP="00FA4537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FA4537" w:rsidRPr="00FA4537" w:rsidRDefault="00FA4537" w:rsidP="00FA4537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FA4537" w:rsidRPr="00FA4537" w:rsidTr="00FA4537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20.83.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Вирус простого герпеса VIII типа IgG (</w:t>
            </w:r>
            <w:proofErr w:type="spellStart"/>
            <w:r w:rsidRPr="00FA4537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п</w:t>
            </w:r>
            <w:proofErr w:type="spellEnd"/>
            <w:r w:rsidRPr="00FA4537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/кол)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580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E473F2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17" type="#_x0000_t75" style="width:20.25pt;height:18pt" o:ole="">
                  <v:imagedata r:id="rId5" o:title=""/>
                </v:shape>
                <w:control r:id="rId24" w:name="DefaultOcxName17" w:shapeid="_x0000_i1117"/>
              </w:object>
            </w:r>
          </w:p>
        </w:tc>
      </w:tr>
    </w:tbl>
    <w:p w:rsidR="00FA4537" w:rsidRPr="00FA4537" w:rsidRDefault="00FA4537" w:rsidP="00FA4537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FA4537" w:rsidRPr="00FA4537" w:rsidRDefault="00FA4537" w:rsidP="00FA4537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FA4537" w:rsidRPr="00FA4537" w:rsidTr="00FA4537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20.71.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Вирус Эпштейна-Барр IgG к </w:t>
            </w:r>
            <w:proofErr w:type="spellStart"/>
            <w:r w:rsidRPr="00FA4537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капсидному</w:t>
            </w:r>
            <w:proofErr w:type="spellEnd"/>
            <w:r w:rsidRPr="00FA4537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АГ (</w:t>
            </w:r>
            <w:proofErr w:type="spellStart"/>
            <w:r w:rsidRPr="00FA4537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п</w:t>
            </w:r>
            <w:proofErr w:type="spellEnd"/>
            <w:r w:rsidRPr="00FA4537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/кол)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540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E473F2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20" type="#_x0000_t75" style="width:20.25pt;height:18pt" o:ole="">
                  <v:imagedata r:id="rId5" o:title=""/>
                </v:shape>
                <w:control r:id="rId25" w:name="DefaultOcxName18" w:shapeid="_x0000_i1120"/>
              </w:object>
            </w:r>
          </w:p>
        </w:tc>
      </w:tr>
    </w:tbl>
    <w:p w:rsidR="00FA4537" w:rsidRPr="00FA4537" w:rsidRDefault="00FA4537" w:rsidP="00FA4537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FA4537" w:rsidRPr="00FA4537" w:rsidRDefault="00FA4537" w:rsidP="00FA4537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FA4537" w:rsidRPr="00FA4537" w:rsidTr="00FA4537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20.85.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Вирус Эпштейна-Барр IgG к раннему АГ (</w:t>
            </w:r>
            <w:proofErr w:type="spellStart"/>
            <w:r w:rsidRPr="00FA4537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п</w:t>
            </w:r>
            <w:proofErr w:type="spellEnd"/>
            <w:r w:rsidRPr="00FA4537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/кол)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дня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FA4537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540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537" w:rsidRPr="00FA4537" w:rsidRDefault="00E473F2" w:rsidP="00FA4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537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23" type="#_x0000_t75" style="width:20.25pt;height:18pt" o:ole="">
                  <v:imagedata r:id="rId5" o:title=""/>
                </v:shape>
                <w:control r:id="rId26" w:name="DefaultOcxName19" w:shapeid="_x0000_i1123"/>
              </w:object>
            </w:r>
          </w:p>
        </w:tc>
      </w:tr>
    </w:tbl>
    <w:p w:rsidR="006705B6" w:rsidRDefault="006705B6" w:rsidP="00EE430D">
      <w:pPr>
        <w:spacing w:after="0" w:line="240" w:lineRule="auto"/>
        <w:textAlignment w:val="baseline"/>
      </w:pPr>
    </w:p>
    <w:sectPr w:rsidR="006705B6" w:rsidSect="00EE430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1450D"/>
    <w:multiLevelType w:val="multilevel"/>
    <w:tmpl w:val="A072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/>
  <w:defaultTabStop w:val="708"/>
  <w:characterSpacingControl w:val="doNotCompress"/>
  <w:compat/>
  <w:rsids>
    <w:rsidRoot w:val="00FA4537"/>
    <w:rsid w:val="006705B6"/>
    <w:rsid w:val="00C02762"/>
    <w:rsid w:val="00DA29C9"/>
    <w:rsid w:val="00E473F2"/>
    <w:rsid w:val="00EE430D"/>
    <w:rsid w:val="00F1456D"/>
    <w:rsid w:val="00F50EBF"/>
    <w:rsid w:val="00FA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B6"/>
  </w:style>
  <w:style w:type="paragraph" w:styleId="1">
    <w:name w:val="heading 1"/>
    <w:basedOn w:val="a"/>
    <w:link w:val="10"/>
    <w:uiPriority w:val="9"/>
    <w:qFormat/>
    <w:rsid w:val="00FA45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5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A4537"/>
  </w:style>
  <w:style w:type="character" w:styleId="a3">
    <w:name w:val="Hyperlink"/>
    <w:basedOn w:val="a0"/>
    <w:uiPriority w:val="99"/>
    <w:semiHidden/>
    <w:unhideWhenUsed/>
    <w:rsid w:val="00FA45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7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theme" Target="theme/theme1.xml"/><Relationship Id="rId10" Type="http://schemas.openxmlformats.org/officeDocument/2006/relationships/hyperlink" Target="http://www.gemotest.ru/analysis/catalog/bordetella-pertussis-iga-new/" TargetMode="Externa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1763</Characters>
  <Application>Microsoft Office Word</Application>
  <DocSecurity>8</DocSecurity>
  <Lines>14</Lines>
  <Paragraphs>4</Paragraphs>
  <ScaleCrop>false</ScaleCrop>
  <Company>Reanimator Extreme Edition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2013-12-20T18:20:00Z</dcterms:created>
  <dcterms:modified xsi:type="dcterms:W3CDTF">2013-12-28T19:36:00Z</dcterms:modified>
</cp:coreProperties>
</file>